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199" w:type="dxa"/>
        <w:tblInd w:w="-9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3496"/>
        <w:gridCol w:w="3969"/>
      </w:tblGrid>
      <w:tr w:rsidR="0047646C" w:rsidTr="00E57F96">
        <w:trPr>
          <w:trHeight w:val="412"/>
        </w:trPr>
        <w:tc>
          <w:tcPr>
            <w:tcW w:w="3734" w:type="dxa"/>
            <w:vAlign w:val="center"/>
          </w:tcPr>
          <w:p w:rsidR="0047646C" w:rsidRDefault="0047646C" w:rsidP="00E57F96">
            <w:pPr>
              <w:jc w:val="center"/>
              <w:rPr>
                <w:rFonts w:ascii="Times New Roman" w:hAnsi="Times New Roman" w:cs="Times New Roman"/>
                <w:b/>
                <w:sz w:val="20"/>
                <w:szCs w:val="24"/>
                <w:lang w:val="fr-CM"/>
              </w:rPr>
            </w:pPr>
            <w:r>
              <w:rPr>
                <w:rFonts w:ascii="Times New Roman" w:hAnsi="Times New Roman" w:cs="Times New Roman"/>
                <w:b/>
                <w:sz w:val="20"/>
                <w:szCs w:val="24"/>
                <w:lang w:val="fr-CM"/>
              </w:rPr>
              <w:t>REPUBLIQUE DU CAMEROUN</w:t>
            </w:r>
          </w:p>
        </w:tc>
        <w:tc>
          <w:tcPr>
            <w:tcW w:w="3496" w:type="dxa"/>
            <w:vMerge w:val="restart"/>
            <w:vAlign w:val="center"/>
          </w:tcPr>
          <w:p w:rsidR="0047646C" w:rsidRDefault="0047646C" w:rsidP="00E57F96">
            <w:pPr>
              <w:jc w:val="center"/>
              <w:rPr>
                <w:rFonts w:ascii="Times New Roman" w:hAnsi="Times New Roman" w:cs="Times New Roman"/>
                <w:b/>
                <w:sz w:val="20"/>
                <w:szCs w:val="24"/>
                <w:u w:val="single"/>
                <w:lang w:val="fr-CM"/>
              </w:rPr>
            </w:pPr>
            <w:r>
              <w:rPr>
                <w:rFonts w:ascii="Times New Roman" w:hAnsi="Times New Roman" w:cs="Times New Roman"/>
                <w:b/>
                <w:noProof/>
                <w:sz w:val="20"/>
                <w:szCs w:val="24"/>
                <w:u w:val="single"/>
                <w:lang w:val="de-DE" w:eastAsia="de-DE"/>
              </w:rPr>
              <w:drawing>
                <wp:anchor distT="0" distB="0" distL="114300" distR="114300" simplePos="0" relativeHeight="251659264" behindDoc="1" locked="0" layoutInCell="1" allowOverlap="1" wp14:anchorId="7FACE738" wp14:editId="272F4B80">
                  <wp:simplePos x="0" y="0"/>
                  <wp:positionH relativeFrom="column">
                    <wp:posOffset>476885</wp:posOffset>
                  </wp:positionH>
                  <wp:positionV relativeFrom="page">
                    <wp:posOffset>1270</wp:posOffset>
                  </wp:positionV>
                  <wp:extent cx="1123950" cy="1123950"/>
                  <wp:effectExtent l="0" t="0" r="0" b="0"/>
                  <wp:wrapSquare wrapText="bothSides"/>
                  <wp:docPr id="409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7" cstate="print"/>
                          <a:src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rsidR="0047646C" w:rsidRDefault="0047646C" w:rsidP="00E57F96">
            <w:pPr>
              <w:jc w:val="center"/>
              <w:rPr>
                <w:rFonts w:ascii="Times New Roman" w:hAnsi="Times New Roman" w:cs="Times New Roman"/>
                <w:b/>
                <w:sz w:val="20"/>
                <w:szCs w:val="24"/>
                <w:lang w:val="fr-CM"/>
              </w:rPr>
            </w:pPr>
            <w:r>
              <w:rPr>
                <w:rFonts w:ascii="Times New Roman" w:hAnsi="Times New Roman" w:cs="Times New Roman"/>
                <w:b/>
                <w:sz w:val="20"/>
                <w:szCs w:val="24"/>
                <w:lang w:val="fr-CM"/>
              </w:rPr>
              <w:t>REPUBLIC OF CAMEROON</w:t>
            </w:r>
          </w:p>
        </w:tc>
      </w:tr>
      <w:tr w:rsidR="0047646C" w:rsidTr="00E57F96">
        <w:trPr>
          <w:trHeight w:val="551"/>
        </w:trPr>
        <w:tc>
          <w:tcPr>
            <w:tcW w:w="3734" w:type="dxa"/>
            <w:vAlign w:val="center"/>
          </w:tcPr>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sz w:val="20"/>
                <w:szCs w:val="24"/>
                <w:lang w:val="fr-CM"/>
              </w:rPr>
              <w:t>Paix-Travail-Patrie</w:t>
            </w:r>
          </w:p>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sz w:val="20"/>
                <w:szCs w:val="24"/>
                <w:lang w:val="fr-CM"/>
              </w:rPr>
              <w:t>**********</w:t>
            </w:r>
          </w:p>
        </w:tc>
        <w:tc>
          <w:tcPr>
            <w:tcW w:w="3496" w:type="dxa"/>
            <w:vMerge/>
            <w:vAlign w:val="center"/>
          </w:tcPr>
          <w:p w:rsidR="0047646C" w:rsidRDefault="0047646C" w:rsidP="00E57F96">
            <w:pPr>
              <w:jc w:val="center"/>
              <w:rPr>
                <w:rFonts w:ascii="Times New Roman" w:hAnsi="Times New Roman" w:cs="Times New Roman"/>
                <w:b/>
                <w:noProof/>
                <w:sz w:val="20"/>
                <w:szCs w:val="24"/>
                <w:u w:val="single"/>
                <w:lang w:val="en-US"/>
              </w:rPr>
            </w:pPr>
          </w:p>
        </w:tc>
        <w:tc>
          <w:tcPr>
            <w:tcW w:w="3969" w:type="dxa"/>
            <w:vAlign w:val="center"/>
          </w:tcPr>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sz w:val="20"/>
                <w:szCs w:val="24"/>
                <w:lang w:val="fr-CM"/>
              </w:rPr>
              <w:t>Peace-Work-Fatherland</w:t>
            </w:r>
          </w:p>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sz w:val="20"/>
                <w:szCs w:val="24"/>
                <w:lang w:val="fr-CM"/>
              </w:rPr>
              <w:t>**********</w:t>
            </w:r>
          </w:p>
        </w:tc>
      </w:tr>
      <w:tr w:rsidR="0047646C" w:rsidTr="00E57F96">
        <w:trPr>
          <w:trHeight w:val="551"/>
        </w:trPr>
        <w:tc>
          <w:tcPr>
            <w:tcW w:w="3734" w:type="dxa"/>
            <w:vAlign w:val="center"/>
          </w:tcPr>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color w:val="FF0000"/>
                <w:sz w:val="20"/>
                <w:szCs w:val="24"/>
                <w:lang w:val="fr-CM"/>
              </w:rPr>
              <w:t>ALLIANCE PATRIOTIQUE</w:t>
            </w:r>
          </w:p>
        </w:tc>
        <w:tc>
          <w:tcPr>
            <w:tcW w:w="3496" w:type="dxa"/>
            <w:vMerge/>
            <w:vAlign w:val="center"/>
          </w:tcPr>
          <w:p w:rsidR="0047646C" w:rsidRDefault="0047646C" w:rsidP="00E57F96">
            <w:pPr>
              <w:jc w:val="center"/>
              <w:rPr>
                <w:rFonts w:ascii="Times New Roman" w:hAnsi="Times New Roman" w:cs="Times New Roman"/>
                <w:b/>
                <w:noProof/>
                <w:sz w:val="20"/>
                <w:szCs w:val="24"/>
                <w:u w:val="single"/>
                <w:lang w:val="en-US"/>
              </w:rPr>
            </w:pPr>
          </w:p>
        </w:tc>
        <w:tc>
          <w:tcPr>
            <w:tcW w:w="3969" w:type="dxa"/>
            <w:vAlign w:val="center"/>
          </w:tcPr>
          <w:p w:rsidR="0047646C" w:rsidRDefault="0047646C" w:rsidP="00E57F96">
            <w:pPr>
              <w:jc w:val="center"/>
              <w:rPr>
                <w:rFonts w:ascii="Times New Roman" w:hAnsi="Times New Roman" w:cs="Times New Roman"/>
                <w:b/>
                <w:i/>
                <w:sz w:val="20"/>
                <w:szCs w:val="24"/>
                <w:lang w:val="fr-CM"/>
              </w:rPr>
            </w:pPr>
            <w:r>
              <w:rPr>
                <w:rFonts w:ascii="Times New Roman" w:hAnsi="Times New Roman" w:cs="Times New Roman"/>
                <w:b/>
                <w:i/>
                <w:color w:val="FF0000"/>
                <w:sz w:val="20"/>
                <w:szCs w:val="24"/>
                <w:lang w:val="fr-CM"/>
              </w:rPr>
              <w:t>PATRIOTIC ALLIANCE</w:t>
            </w:r>
          </w:p>
        </w:tc>
      </w:tr>
    </w:tbl>
    <w:p w:rsidR="0047646C" w:rsidRDefault="0047646C" w:rsidP="0047646C">
      <w:pPr>
        <w:pStyle w:val="En-tte"/>
      </w:pPr>
    </w:p>
    <w:p w:rsidR="00AC5A76" w:rsidRPr="00AC5A76" w:rsidRDefault="00AC5A76" w:rsidP="00AC5A76">
      <w:pPr>
        <w:jc w:val="center"/>
        <w:rPr>
          <w:b/>
          <w:color w:val="0070C0"/>
          <w:sz w:val="48"/>
          <w:szCs w:val="48"/>
        </w:rPr>
      </w:pPr>
      <w:r w:rsidRPr="00AC5A76">
        <w:rPr>
          <w:b/>
          <w:color w:val="0070C0"/>
          <w:sz w:val="48"/>
          <w:szCs w:val="48"/>
        </w:rPr>
        <w:t>25 Mai 1955 - 25 Mai 2021 : LA VICTOIRE DU MPODOL RUBEN UM NYOBE</w:t>
      </w:r>
    </w:p>
    <w:p w:rsidR="00AC5A76" w:rsidRDefault="00AC5A76" w:rsidP="00AC5A76"/>
    <w:p w:rsidR="00AC5A76" w:rsidRPr="00AC5A76" w:rsidRDefault="00AC5A76" w:rsidP="00AC5A76">
      <w:pPr>
        <w:jc w:val="both"/>
        <w:rPr>
          <w:rFonts w:ascii="Arial" w:hAnsi="Arial" w:cs="Arial"/>
          <w:sz w:val="24"/>
          <w:szCs w:val="24"/>
        </w:rPr>
      </w:pPr>
      <w:r w:rsidRPr="00AC5A76">
        <w:rPr>
          <w:rFonts w:ascii="Arial" w:hAnsi="Arial" w:cs="Arial"/>
          <w:sz w:val="24"/>
          <w:szCs w:val="24"/>
        </w:rPr>
        <w:t>Dans l’émission "Obama time " du 17 Mai 2021, Ruben Um Nyobe héros national, nous avons assisté à un rappel historique du professeur Matthias Éric Owona Nguini ( MEON ) assisté par notre dynamique camarade Mme Njeng née Ngo Yap.</w:t>
      </w:r>
    </w:p>
    <w:p w:rsidR="00AC5A76" w:rsidRPr="00AC5A76" w:rsidRDefault="00AC5A76" w:rsidP="00AC5A76">
      <w:pPr>
        <w:jc w:val="both"/>
        <w:rPr>
          <w:rFonts w:ascii="Arial" w:hAnsi="Arial" w:cs="Arial"/>
          <w:sz w:val="24"/>
          <w:szCs w:val="24"/>
        </w:rPr>
      </w:pPr>
      <w:r w:rsidRPr="00AC5A76">
        <w:rPr>
          <w:rFonts w:ascii="Arial" w:hAnsi="Arial" w:cs="Arial"/>
          <w:sz w:val="24"/>
          <w:szCs w:val="24"/>
        </w:rPr>
        <w:t xml:space="preserve">" Jam li mut u tehe u kal ", le professeur MEON a montré qu'il connaissait suffisamment Um Nyobe et l’histoire de l’UPC, notre parti. En général il a été à la hauteur de la tâche, raison pour laquelle ses " glissades pernicieuses " le long de l’émission ne sont pas pardonnables, ceci d’autant plus que tout le monde a constaté qu'il dominait le sujet, rien ne rassure donc pas que ses " glissades " n’ont pas été volontaires. </w:t>
      </w:r>
    </w:p>
    <w:p w:rsidR="00AC5A76" w:rsidRPr="00AC5A76" w:rsidRDefault="00AC5A76" w:rsidP="00AC5A76">
      <w:pPr>
        <w:jc w:val="both"/>
        <w:rPr>
          <w:rFonts w:ascii="Arial" w:hAnsi="Arial" w:cs="Arial"/>
          <w:sz w:val="24"/>
          <w:szCs w:val="24"/>
        </w:rPr>
      </w:pPr>
      <w:r w:rsidRPr="00AC5A76">
        <w:rPr>
          <w:rFonts w:ascii="Arial" w:hAnsi="Arial" w:cs="Arial"/>
          <w:sz w:val="24"/>
          <w:szCs w:val="24"/>
        </w:rPr>
        <w:t>MEON a dit et répété plusieurs fois que l’indépendance du Cameroun était l’œuvre de l’UPC et que Ruben Um Nyobe en était le véritable père !</w:t>
      </w:r>
    </w:p>
    <w:p w:rsidR="00AC5A76" w:rsidRPr="00AC5A76" w:rsidRDefault="00AC5A76" w:rsidP="00AC5A76">
      <w:pPr>
        <w:jc w:val="both"/>
        <w:rPr>
          <w:rFonts w:ascii="Arial" w:hAnsi="Arial" w:cs="Arial"/>
          <w:sz w:val="24"/>
          <w:szCs w:val="24"/>
        </w:rPr>
      </w:pPr>
      <w:r w:rsidRPr="00AC5A76">
        <w:rPr>
          <w:rFonts w:ascii="Arial" w:hAnsi="Arial" w:cs="Arial"/>
          <w:sz w:val="24"/>
          <w:szCs w:val="24"/>
        </w:rPr>
        <w:t xml:space="preserve">De manière élégante, il a présenté le contentieux historique franco-camerounais qui avait commencé avec les massacres du 25 Mai 1955, et </w:t>
      </w:r>
      <w:r w:rsidR="006847BB">
        <w:rPr>
          <w:rFonts w:ascii="Arial" w:hAnsi="Arial" w:cs="Arial"/>
          <w:sz w:val="24"/>
          <w:szCs w:val="24"/>
        </w:rPr>
        <w:t>s’est achevé</w:t>
      </w:r>
      <w:r w:rsidRPr="00AC5A76">
        <w:rPr>
          <w:rFonts w:ascii="Arial" w:hAnsi="Arial" w:cs="Arial"/>
          <w:sz w:val="24"/>
          <w:szCs w:val="24"/>
        </w:rPr>
        <w:t xml:space="preserve"> avec la victoire de ceux qui étaient dans la logique d’autonomie et non d’indépendance. Le professeur MEON est allé plus loin en présentant la portée panafricaine de l’UPC et de Um Nyobe en évoquant Nelson Mandela et l’ANC.</w:t>
      </w:r>
    </w:p>
    <w:p w:rsidR="00AC5A76" w:rsidRPr="00AC5A76" w:rsidRDefault="00AC5A76" w:rsidP="00AC5A76">
      <w:pPr>
        <w:jc w:val="both"/>
        <w:rPr>
          <w:rFonts w:ascii="Arial" w:hAnsi="Arial" w:cs="Arial"/>
          <w:sz w:val="24"/>
          <w:szCs w:val="24"/>
        </w:rPr>
      </w:pPr>
    </w:p>
    <w:p w:rsidR="00AC5A76" w:rsidRPr="00AC5A76" w:rsidRDefault="00EC285D" w:rsidP="00AC5A76">
      <w:pPr>
        <w:jc w:val="both"/>
        <w:rPr>
          <w:rFonts w:ascii="Arial" w:hAnsi="Arial" w:cs="Arial"/>
          <w:b/>
          <w:sz w:val="24"/>
          <w:szCs w:val="24"/>
        </w:rPr>
      </w:pPr>
      <w:r>
        <w:rPr>
          <w:rFonts w:ascii="Arial" w:hAnsi="Arial" w:cs="Arial"/>
          <w:b/>
          <w:sz w:val="24"/>
          <w:szCs w:val="24"/>
        </w:rPr>
        <w:t>PAUL SOPPO PRISO,</w:t>
      </w:r>
      <w:r w:rsidR="004B4726">
        <w:rPr>
          <w:rFonts w:ascii="Arial" w:hAnsi="Arial" w:cs="Arial"/>
          <w:b/>
          <w:sz w:val="24"/>
          <w:szCs w:val="24"/>
        </w:rPr>
        <w:t xml:space="preserve"> A</w:t>
      </w:r>
      <w:r w:rsidR="00AC5A76" w:rsidRPr="00AC5A76">
        <w:rPr>
          <w:rFonts w:ascii="Arial" w:hAnsi="Arial" w:cs="Arial"/>
          <w:b/>
          <w:sz w:val="24"/>
          <w:szCs w:val="24"/>
        </w:rPr>
        <w:t>NDRÉ MARIE MBIDA et AMADOU AHIDJO</w:t>
      </w:r>
    </w:p>
    <w:p w:rsidR="00591ABD" w:rsidRDefault="00AC5A76" w:rsidP="00AC5A76">
      <w:pPr>
        <w:jc w:val="both"/>
        <w:rPr>
          <w:rFonts w:ascii="Arial" w:hAnsi="Arial" w:cs="Arial"/>
          <w:sz w:val="24"/>
          <w:szCs w:val="24"/>
        </w:rPr>
      </w:pPr>
      <w:r w:rsidRPr="00AC5A76">
        <w:rPr>
          <w:rFonts w:ascii="Arial" w:hAnsi="Arial" w:cs="Arial"/>
          <w:sz w:val="24"/>
          <w:szCs w:val="24"/>
        </w:rPr>
        <w:t xml:space="preserve">Le professeur MEON </w:t>
      </w:r>
      <w:r w:rsidR="005F1F89">
        <w:rPr>
          <w:rFonts w:ascii="Arial" w:hAnsi="Arial" w:cs="Arial"/>
          <w:sz w:val="24"/>
          <w:szCs w:val="24"/>
        </w:rPr>
        <w:t xml:space="preserve">est rapidement passé </w:t>
      </w:r>
      <w:r w:rsidR="00897D2A">
        <w:rPr>
          <w:rFonts w:ascii="Arial" w:hAnsi="Arial" w:cs="Arial"/>
          <w:sz w:val="24"/>
          <w:szCs w:val="24"/>
        </w:rPr>
        <w:t>sur le nom de Soppo Priso en le présent</w:t>
      </w:r>
      <w:r w:rsidR="00277019">
        <w:rPr>
          <w:rFonts w:ascii="Arial" w:hAnsi="Arial" w:cs="Arial"/>
          <w:sz w:val="24"/>
          <w:szCs w:val="24"/>
        </w:rPr>
        <w:t xml:space="preserve">ant comme homme d’affaires. </w:t>
      </w:r>
      <w:r w:rsidR="00930CC5">
        <w:rPr>
          <w:rFonts w:ascii="Arial" w:hAnsi="Arial" w:cs="Arial"/>
          <w:sz w:val="24"/>
          <w:szCs w:val="24"/>
        </w:rPr>
        <w:t xml:space="preserve">Le </w:t>
      </w:r>
      <w:r w:rsidR="002F36DD">
        <w:rPr>
          <w:rFonts w:ascii="Arial" w:hAnsi="Arial" w:cs="Arial"/>
          <w:sz w:val="24"/>
          <w:szCs w:val="24"/>
        </w:rPr>
        <w:t xml:space="preserve">personnage </w:t>
      </w:r>
      <w:r w:rsidR="005B7596">
        <w:rPr>
          <w:rFonts w:ascii="Arial" w:hAnsi="Arial" w:cs="Arial"/>
          <w:sz w:val="24"/>
          <w:szCs w:val="24"/>
        </w:rPr>
        <w:t>mérite largement plus</w:t>
      </w:r>
      <w:r w:rsidR="008A14E4">
        <w:rPr>
          <w:rFonts w:ascii="Arial" w:hAnsi="Arial" w:cs="Arial"/>
          <w:sz w:val="24"/>
          <w:szCs w:val="24"/>
        </w:rPr>
        <w:t> :</w:t>
      </w:r>
      <w:r w:rsidR="00A37367">
        <w:rPr>
          <w:rFonts w:ascii="Arial" w:hAnsi="Arial" w:cs="Arial"/>
          <w:sz w:val="24"/>
          <w:szCs w:val="24"/>
        </w:rPr>
        <w:t xml:space="preserve"> patriote convaincu</w:t>
      </w:r>
      <w:r w:rsidR="00591ABD">
        <w:rPr>
          <w:rFonts w:ascii="Arial" w:hAnsi="Arial" w:cs="Arial"/>
          <w:sz w:val="24"/>
          <w:szCs w:val="24"/>
        </w:rPr>
        <w:t>,</w:t>
      </w:r>
      <w:r w:rsidR="00A37367">
        <w:rPr>
          <w:rFonts w:ascii="Arial" w:hAnsi="Arial" w:cs="Arial"/>
          <w:sz w:val="24"/>
          <w:szCs w:val="24"/>
        </w:rPr>
        <w:t xml:space="preserve"> il </w:t>
      </w:r>
      <w:r w:rsidR="00906A66">
        <w:rPr>
          <w:rFonts w:ascii="Arial" w:hAnsi="Arial" w:cs="Arial"/>
          <w:sz w:val="24"/>
          <w:szCs w:val="24"/>
        </w:rPr>
        <w:t xml:space="preserve">s’est insurgé contre </w:t>
      </w:r>
      <w:r w:rsidR="00017948">
        <w:rPr>
          <w:rFonts w:ascii="Arial" w:hAnsi="Arial" w:cs="Arial"/>
          <w:sz w:val="24"/>
          <w:szCs w:val="24"/>
        </w:rPr>
        <w:t xml:space="preserve">Mbida dans sa traque des upecistes qu’il critiquait aussi lorsqu’il </w:t>
      </w:r>
      <w:r w:rsidR="00DA352D">
        <w:rPr>
          <w:rFonts w:ascii="Arial" w:hAnsi="Arial" w:cs="Arial"/>
          <w:sz w:val="24"/>
          <w:szCs w:val="24"/>
        </w:rPr>
        <w:t xml:space="preserve">le trouvait nécessaire. Soppo </w:t>
      </w:r>
      <w:r w:rsidR="005238AF">
        <w:rPr>
          <w:rFonts w:ascii="Arial" w:hAnsi="Arial" w:cs="Arial"/>
          <w:sz w:val="24"/>
          <w:szCs w:val="24"/>
        </w:rPr>
        <w:t xml:space="preserve">Priso s’est </w:t>
      </w:r>
      <w:r w:rsidR="00274A57">
        <w:rPr>
          <w:rFonts w:ascii="Arial" w:hAnsi="Arial" w:cs="Arial"/>
          <w:sz w:val="24"/>
          <w:szCs w:val="24"/>
        </w:rPr>
        <w:t xml:space="preserve">levé </w:t>
      </w:r>
      <w:r w:rsidR="005238AF">
        <w:rPr>
          <w:rFonts w:ascii="Arial" w:hAnsi="Arial" w:cs="Arial"/>
          <w:sz w:val="24"/>
          <w:szCs w:val="24"/>
        </w:rPr>
        <w:t>contre</w:t>
      </w:r>
      <w:r w:rsidR="00274A57">
        <w:rPr>
          <w:rFonts w:ascii="Arial" w:hAnsi="Arial" w:cs="Arial"/>
          <w:sz w:val="24"/>
          <w:szCs w:val="24"/>
        </w:rPr>
        <w:t xml:space="preserve"> l’arrestation du Dr Eyidi Bebey patriote et ancien combattant,</w:t>
      </w:r>
      <w:r w:rsidR="002F36DD">
        <w:rPr>
          <w:rFonts w:ascii="Arial" w:hAnsi="Arial" w:cs="Arial"/>
          <w:sz w:val="24"/>
          <w:szCs w:val="24"/>
        </w:rPr>
        <w:t xml:space="preserve"> </w:t>
      </w:r>
      <w:r w:rsidR="001D43A0">
        <w:rPr>
          <w:rFonts w:ascii="Arial" w:hAnsi="Arial" w:cs="Arial"/>
          <w:sz w:val="24"/>
          <w:szCs w:val="24"/>
        </w:rPr>
        <w:t xml:space="preserve">En tant que </w:t>
      </w:r>
      <w:r w:rsidR="00301FA7">
        <w:rPr>
          <w:rFonts w:ascii="Arial" w:hAnsi="Arial" w:cs="Arial"/>
          <w:sz w:val="24"/>
          <w:szCs w:val="24"/>
        </w:rPr>
        <w:t xml:space="preserve">président de l’Assemblée </w:t>
      </w:r>
      <w:r w:rsidR="00B240FF">
        <w:rPr>
          <w:rFonts w:ascii="Arial" w:hAnsi="Arial" w:cs="Arial"/>
          <w:sz w:val="24"/>
          <w:szCs w:val="24"/>
        </w:rPr>
        <w:t>Territoriale du Cameroun, il s’est battu contre Aujoulat et l</w:t>
      </w:r>
      <w:r w:rsidR="001D43A0">
        <w:rPr>
          <w:rFonts w:ascii="Arial" w:hAnsi="Arial" w:cs="Arial"/>
          <w:sz w:val="24"/>
          <w:szCs w:val="24"/>
        </w:rPr>
        <w:t>a l</w:t>
      </w:r>
      <w:r w:rsidR="00B240FF">
        <w:rPr>
          <w:rFonts w:ascii="Arial" w:hAnsi="Arial" w:cs="Arial"/>
          <w:sz w:val="24"/>
          <w:szCs w:val="24"/>
        </w:rPr>
        <w:t>oi cadre</w:t>
      </w:r>
      <w:r w:rsidR="00D41977">
        <w:rPr>
          <w:rFonts w:ascii="Arial" w:hAnsi="Arial" w:cs="Arial"/>
          <w:sz w:val="24"/>
          <w:szCs w:val="24"/>
        </w:rPr>
        <w:t xml:space="preserve"> Deferre </w:t>
      </w:r>
      <w:r w:rsidR="00881E19">
        <w:rPr>
          <w:rFonts w:ascii="Arial" w:hAnsi="Arial" w:cs="Arial"/>
          <w:sz w:val="24"/>
          <w:szCs w:val="24"/>
        </w:rPr>
        <w:t xml:space="preserve">dans l’Assemblée de l’Union </w:t>
      </w:r>
      <w:r w:rsidR="001B1650">
        <w:rPr>
          <w:rFonts w:ascii="Arial" w:hAnsi="Arial" w:cs="Arial"/>
          <w:sz w:val="24"/>
          <w:szCs w:val="24"/>
        </w:rPr>
        <w:t>Française.</w:t>
      </w:r>
      <w:r w:rsidR="001D43A0">
        <w:rPr>
          <w:rFonts w:ascii="Arial" w:hAnsi="Arial" w:cs="Arial"/>
          <w:sz w:val="24"/>
          <w:szCs w:val="24"/>
        </w:rPr>
        <w:t xml:space="preserve"> </w:t>
      </w:r>
      <w:r w:rsidR="00AE5CB0">
        <w:rPr>
          <w:rFonts w:ascii="Arial" w:hAnsi="Arial" w:cs="Arial"/>
          <w:sz w:val="24"/>
          <w:szCs w:val="24"/>
        </w:rPr>
        <w:t xml:space="preserve">Loi cadre qui constitue l’un des volets du </w:t>
      </w:r>
      <w:r w:rsidR="00E13C65">
        <w:rPr>
          <w:rFonts w:ascii="Arial" w:hAnsi="Arial" w:cs="Arial"/>
          <w:sz w:val="24"/>
          <w:szCs w:val="24"/>
        </w:rPr>
        <w:t xml:space="preserve">Contentieux historique puisque cette loi </w:t>
      </w:r>
      <w:r w:rsidR="00D37050">
        <w:rPr>
          <w:rFonts w:ascii="Arial" w:hAnsi="Arial" w:cs="Arial"/>
          <w:sz w:val="24"/>
          <w:szCs w:val="24"/>
        </w:rPr>
        <w:t>était illégale</w:t>
      </w:r>
      <w:r w:rsidR="00115C8F">
        <w:rPr>
          <w:rFonts w:ascii="Arial" w:hAnsi="Arial" w:cs="Arial"/>
          <w:sz w:val="24"/>
          <w:szCs w:val="24"/>
        </w:rPr>
        <w:t>, notre pays n’étant pas une colonie français</w:t>
      </w:r>
      <w:r w:rsidR="00591ABD">
        <w:rPr>
          <w:rFonts w:ascii="Arial" w:hAnsi="Arial" w:cs="Arial"/>
          <w:sz w:val="24"/>
          <w:szCs w:val="24"/>
        </w:rPr>
        <w:t>e.</w:t>
      </w:r>
    </w:p>
    <w:p w:rsidR="00AC5A76" w:rsidRPr="00AC5A76" w:rsidRDefault="00B716A7" w:rsidP="00AC5A76">
      <w:pPr>
        <w:jc w:val="both"/>
        <w:rPr>
          <w:rFonts w:ascii="Arial" w:hAnsi="Arial" w:cs="Arial"/>
          <w:sz w:val="24"/>
          <w:szCs w:val="24"/>
        </w:rPr>
      </w:pPr>
      <w:r>
        <w:rPr>
          <w:rFonts w:ascii="Arial" w:hAnsi="Arial" w:cs="Arial"/>
          <w:sz w:val="24"/>
          <w:szCs w:val="24"/>
        </w:rPr>
        <w:t xml:space="preserve">MEON n’a pas </w:t>
      </w:r>
      <w:r w:rsidR="00D17186" w:rsidRPr="00AC5A76">
        <w:rPr>
          <w:rFonts w:ascii="Arial" w:hAnsi="Arial" w:cs="Arial"/>
          <w:sz w:val="24"/>
          <w:szCs w:val="24"/>
        </w:rPr>
        <w:t>clairement</w:t>
      </w:r>
      <w:r w:rsidR="00AC5A76" w:rsidRPr="00AC5A76">
        <w:rPr>
          <w:rFonts w:ascii="Arial" w:hAnsi="Arial" w:cs="Arial"/>
          <w:sz w:val="24"/>
          <w:szCs w:val="24"/>
        </w:rPr>
        <w:t xml:space="preserve"> montré la différence entre </w:t>
      </w:r>
      <w:r w:rsidR="00773339">
        <w:rPr>
          <w:rFonts w:ascii="Arial" w:hAnsi="Arial" w:cs="Arial"/>
          <w:sz w:val="24"/>
          <w:szCs w:val="24"/>
        </w:rPr>
        <w:t>Mbida et Ahidjo</w:t>
      </w:r>
      <w:r w:rsidR="004D3E7E">
        <w:rPr>
          <w:rFonts w:ascii="Arial" w:hAnsi="Arial" w:cs="Arial"/>
          <w:sz w:val="24"/>
          <w:szCs w:val="24"/>
        </w:rPr>
        <w:t>,</w:t>
      </w:r>
      <w:r w:rsidR="00AC5A76" w:rsidRPr="00AC5A76">
        <w:rPr>
          <w:rFonts w:ascii="Arial" w:hAnsi="Arial" w:cs="Arial"/>
          <w:sz w:val="24"/>
          <w:szCs w:val="24"/>
        </w:rPr>
        <w:t xml:space="preserve"> deux personnalités aujoulatistes et surtout pourquoi l’une est héros national et l’autre non. Quel mérite individuel a eu Ahidjo dans la construction de l’état néocolonial lorsque l’on sait très bien qu'il n’était qu’une marionnette</w:t>
      </w:r>
      <w:r w:rsidR="004D3E7E">
        <w:rPr>
          <w:rFonts w:ascii="Arial" w:hAnsi="Arial" w:cs="Arial"/>
          <w:sz w:val="24"/>
          <w:szCs w:val="24"/>
        </w:rPr>
        <w:t xml:space="preserve"> et que l’état camerounais actuel a été essentiellement une </w:t>
      </w:r>
      <w:r w:rsidR="00156206">
        <w:rPr>
          <w:rFonts w:ascii="Arial" w:hAnsi="Arial" w:cs="Arial"/>
          <w:sz w:val="24"/>
          <w:szCs w:val="24"/>
        </w:rPr>
        <w:t>œuvre française ?</w:t>
      </w:r>
    </w:p>
    <w:p w:rsidR="005F3912" w:rsidRDefault="00AC5A76" w:rsidP="00AC5A76">
      <w:pPr>
        <w:jc w:val="both"/>
        <w:rPr>
          <w:rFonts w:ascii="Arial" w:hAnsi="Arial" w:cs="Arial"/>
          <w:sz w:val="24"/>
          <w:szCs w:val="24"/>
        </w:rPr>
      </w:pPr>
      <w:r w:rsidRPr="00AC5A76">
        <w:rPr>
          <w:rFonts w:ascii="Arial" w:hAnsi="Arial" w:cs="Arial"/>
          <w:sz w:val="24"/>
          <w:szCs w:val="24"/>
        </w:rPr>
        <w:lastRenderedPageBreak/>
        <w:t>Et pourtant il y a eu deux Mbida : un Mbida laquais du néocolonialisme français et l’autre patriote, tandis qu'il n’y a eu qu’un Ahidjo, le laquais ! Si le refus d’adhésion à des loges a eu une quelconque importance dans la rupture entre Mbida et Aujoulat, ce qui a le plus joué, c'est que Mbida a montré des réticences sur les accords présentés par la France contrairement à Ahidjo. Mbida a d’ailleurs commis l’irréparable en se réconciliant avec l’UPC à Conakry.</w:t>
      </w:r>
      <w:r w:rsidR="002C39D2">
        <w:rPr>
          <w:rFonts w:ascii="Arial" w:hAnsi="Arial" w:cs="Arial"/>
          <w:sz w:val="24"/>
          <w:szCs w:val="24"/>
        </w:rPr>
        <w:t xml:space="preserve"> Voici d’ailleurs ce que </w:t>
      </w:r>
      <w:r w:rsidR="009023B9">
        <w:rPr>
          <w:rFonts w:ascii="Arial" w:hAnsi="Arial" w:cs="Arial"/>
          <w:sz w:val="24"/>
          <w:szCs w:val="24"/>
        </w:rPr>
        <w:t xml:space="preserve">Mbida affirmait à la tribune de l’ONU </w:t>
      </w:r>
      <w:r w:rsidR="004E2FFF">
        <w:rPr>
          <w:rFonts w:ascii="Arial" w:hAnsi="Arial" w:cs="Arial"/>
          <w:sz w:val="24"/>
          <w:szCs w:val="24"/>
        </w:rPr>
        <w:t>le 27 février 1959</w:t>
      </w:r>
      <w:r w:rsidR="009971C9">
        <w:rPr>
          <w:rFonts w:ascii="Arial" w:hAnsi="Arial" w:cs="Arial"/>
          <w:sz w:val="24"/>
          <w:szCs w:val="24"/>
        </w:rPr>
        <w:t> : « Je dois d’</w:t>
      </w:r>
      <w:r w:rsidR="007F14F9">
        <w:rPr>
          <w:rFonts w:ascii="Arial" w:hAnsi="Arial" w:cs="Arial"/>
          <w:sz w:val="24"/>
          <w:szCs w:val="24"/>
        </w:rPr>
        <w:t xml:space="preserve">autre part </w:t>
      </w:r>
      <w:r w:rsidR="006E14C7">
        <w:rPr>
          <w:rFonts w:ascii="Arial" w:hAnsi="Arial" w:cs="Arial"/>
          <w:sz w:val="24"/>
          <w:szCs w:val="24"/>
        </w:rPr>
        <w:t xml:space="preserve">signaler </w:t>
      </w:r>
      <w:r w:rsidR="00A64C56">
        <w:rPr>
          <w:rFonts w:ascii="Arial" w:hAnsi="Arial" w:cs="Arial"/>
          <w:sz w:val="24"/>
          <w:szCs w:val="24"/>
        </w:rPr>
        <w:t>qu’en 1957 lorsque j’</w:t>
      </w:r>
      <w:r w:rsidR="005B4F5B">
        <w:rPr>
          <w:rFonts w:ascii="Arial" w:hAnsi="Arial" w:cs="Arial"/>
          <w:sz w:val="24"/>
          <w:szCs w:val="24"/>
        </w:rPr>
        <w:t>étais premier ministre</w:t>
      </w:r>
      <w:r w:rsidR="00EC306B">
        <w:rPr>
          <w:rFonts w:ascii="Arial" w:hAnsi="Arial" w:cs="Arial"/>
          <w:sz w:val="24"/>
          <w:szCs w:val="24"/>
        </w:rPr>
        <w:t xml:space="preserve">, le Haut Commissaire de la République Française </w:t>
      </w:r>
      <w:r w:rsidR="00BB2E5E">
        <w:rPr>
          <w:rFonts w:ascii="Arial" w:hAnsi="Arial" w:cs="Arial"/>
          <w:sz w:val="24"/>
          <w:szCs w:val="24"/>
        </w:rPr>
        <w:t xml:space="preserve">au Cameroun m’avait proposé </w:t>
      </w:r>
      <w:r w:rsidR="008D745E">
        <w:rPr>
          <w:rFonts w:ascii="Arial" w:hAnsi="Arial" w:cs="Arial"/>
          <w:sz w:val="24"/>
          <w:szCs w:val="24"/>
        </w:rPr>
        <w:t xml:space="preserve">des négociations par convention relative </w:t>
      </w:r>
      <w:r w:rsidR="001F50A0">
        <w:rPr>
          <w:rFonts w:ascii="Arial" w:hAnsi="Arial" w:cs="Arial"/>
          <w:sz w:val="24"/>
          <w:szCs w:val="24"/>
        </w:rPr>
        <w:t>à certaines affaires : j’</w:t>
      </w:r>
      <w:r w:rsidR="00D147B4">
        <w:rPr>
          <w:rFonts w:ascii="Arial" w:hAnsi="Arial" w:cs="Arial"/>
          <w:sz w:val="24"/>
          <w:szCs w:val="24"/>
        </w:rPr>
        <w:t xml:space="preserve">avais refusé </w:t>
      </w:r>
      <w:r w:rsidR="00AF618F">
        <w:rPr>
          <w:rFonts w:ascii="Arial" w:hAnsi="Arial" w:cs="Arial"/>
          <w:sz w:val="24"/>
          <w:szCs w:val="24"/>
        </w:rPr>
        <w:t xml:space="preserve">catégoriquement ces propositions car je </w:t>
      </w:r>
      <w:r w:rsidR="00445ABE">
        <w:rPr>
          <w:rFonts w:ascii="Arial" w:hAnsi="Arial" w:cs="Arial"/>
          <w:sz w:val="24"/>
          <w:szCs w:val="24"/>
        </w:rPr>
        <w:t>les jugeais illégales. ..</w:t>
      </w:r>
      <w:r w:rsidR="000A55F4">
        <w:rPr>
          <w:rFonts w:ascii="Arial" w:hAnsi="Arial" w:cs="Arial"/>
          <w:sz w:val="24"/>
          <w:szCs w:val="24"/>
        </w:rPr>
        <w:t xml:space="preserve">Parce que je voyais en </w:t>
      </w:r>
      <w:r w:rsidR="00F44EBA">
        <w:rPr>
          <w:rFonts w:ascii="Arial" w:hAnsi="Arial" w:cs="Arial"/>
          <w:sz w:val="24"/>
          <w:szCs w:val="24"/>
        </w:rPr>
        <w:t xml:space="preserve">elle l’amorce d’une intégration </w:t>
      </w:r>
      <w:r w:rsidR="005D1E6F">
        <w:rPr>
          <w:rFonts w:ascii="Arial" w:hAnsi="Arial" w:cs="Arial"/>
          <w:sz w:val="24"/>
          <w:szCs w:val="24"/>
        </w:rPr>
        <w:t>dans l’Union Française…</w:t>
      </w:r>
      <w:r w:rsidR="008719A8">
        <w:rPr>
          <w:rFonts w:ascii="Arial" w:hAnsi="Arial" w:cs="Arial"/>
          <w:sz w:val="24"/>
          <w:szCs w:val="24"/>
        </w:rPr>
        <w:t xml:space="preserve">et c’est </w:t>
      </w:r>
      <w:r w:rsidR="00D369EA">
        <w:rPr>
          <w:rFonts w:ascii="Arial" w:hAnsi="Arial" w:cs="Arial"/>
          <w:sz w:val="24"/>
          <w:szCs w:val="24"/>
        </w:rPr>
        <w:t xml:space="preserve">parce que j’ai </w:t>
      </w:r>
      <w:r w:rsidR="008111CA">
        <w:rPr>
          <w:rFonts w:ascii="Arial" w:hAnsi="Arial" w:cs="Arial"/>
          <w:sz w:val="24"/>
          <w:szCs w:val="24"/>
        </w:rPr>
        <w:t xml:space="preserve">toujours </w:t>
      </w:r>
      <w:r w:rsidR="005F2479">
        <w:rPr>
          <w:rFonts w:ascii="Arial" w:hAnsi="Arial" w:cs="Arial"/>
          <w:sz w:val="24"/>
          <w:szCs w:val="24"/>
        </w:rPr>
        <w:t xml:space="preserve">résisté à toutes </w:t>
      </w:r>
      <w:r w:rsidRPr="00AC5A76">
        <w:rPr>
          <w:rFonts w:ascii="Arial" w:hAnsi="Arial" w:cs="Arial"/>
          <w:sz w:val="24"/>
          <w:szCs w:val="24"/>
        </w:rPr>
        <w:t xml:space="preserve"> </w:t>
      </w:r>
      <w:r w:rsidR="00AB4CAC">
        <w:rPr>
          <w:rFonts w:ascii="Arial" w:hAnsi="Arial" w:cs="Arial"/>
          <w:sz w:val="24"/>
          <w:szCs w:val="24"/>
        </w:rPr>
        <w:t xml:space="preserve">ces sollicitations </w:t>
      </w:r>
      <w:r w:rsidR="0089544D">
        <w:rPr>
          <w:rFonts w:ascii="Arial" w:hAnsi="Arial" w:cs="Arial"/>
          <w:sz w:val="24"/>
          <w:szCs w:val="24"/>
        </w:rPr>
        <w:t xml:space="preserve">que le gouvernement français a résolu de faire tomber </w:t>
      </w:r>
      <w:r w:rsidR="00FB6CCF">
        <w:rPr>
          <w:rFonts w:ascii="Arial" w:hAnsi="Arial" w:cs="Arial"/>
          <w:sz w:val="24"/>
          <w:szCs w:val="24"/>
        </w:rPr>
        <w:t xml:space="preserve">mon cabinet afin d’avoir </w:t>
      </w:r>
      <w:r w:rsidR="00E7515A">
        <w:rPr>
          <w:rFonts w:ascii="Arial" w:hAnsi="Arial" w:cs="Arial"/>
          <w:sz w:val="24"/>
          <w:szCs w:val="24"/>
        </w:rPr>
        <w:t xml:space="preserve">sous sa </w:t>
      </w:r>
      <w:r w:rsidR="00091897">
        <w:rPr>
          <w:rFonts w:ascii="Arial" w:hAnsi="Arial" w:cs="Arial"/>
          <w:sz w:val="24"/>
          <w:szCs w:val="24"/>
        </w:rPr>
        <w:t>dépendance des hommes sûrs et dociles</w:t>
      </w:r>
      <w:r w:rsidR="00A87047">
        <w:rPr>
          <w:rFonts w:ascii="Arial" w:hAnsi="Arial" w:cs="Arial"/>
          <w:sz w:val="24"/>
          <w:szCs w:val="24"/>
        </w:rPr>
        <w:t xml:space="preserve">… » et il </w:t>
      </w:r>
      <w:r w:rsidR="0094245F">
        <w:rPr>
          <w:rFonts w:ascii="Arial" w:hAnsi="Arial" w:cs="Arial"/>
          <w:sz w:val="24"/>
          <w:szCs w:val="24"/>
        </w:rPr>
        <w:t xml:space="preserve">ajouta qu’il n’était pas </w:t>
      </w:r>
      <w:r w:rsidR="001C14AD">
        <w:rPr>
          <w:rFonts w:ascii="Arial" w:hAnsi="Arial" w:cs="Arial"/>
          <w:sz w:val="24"/>
          <w:szCs w:val="24"/>
        </w:rPr>
        <w:t>« </w:t>
      </w:r>
      <w:r w:rsidR="0094245F">
        <w:rPr>
          <w:rFonts w:ascii="Arial" w:hAnsi="Arial" w:cs="Arial"/>
          <w:sz w:val="24"/>
          <w:szCs w:val="24"/>
        </w:rPr>
        <w:t xml:space="preserve">normal </w:t>
      </w:r>
      <w:r w:rsidR="001C14AD">
        <w:rPr>
          <w:rFonts w:ascii="Arial" w:hAnsi="Arial" w:cs="Arial"/>
          <w:sz w:val="24"/>
          <w:szCs w:val="24"/>
        </w:rPr>
        <w:t xml:space="preserve">et rassurant </w:t>
      </w:r>
      <w:r w:rsidR="00676000">
        <w:rPr>
          <w:rFonts w:ascii="Arial" w:hAnsi="Arial" w:cs="Arial"/>
          <w:sz w:val="24"/>
          <w:szCs w:val="24"/>
        </w:rPr>
        <w:t xml:space="preserve">que l’indépendance soit promise sous condition </w:t>
      </w:r>
      <w:r w:rsidR="00891A1C">
        <w:rPr>
          <w:rFonts w:ascii="Arial" w:hAnsi="Arial" w:cs="Arial"/>
          <w:sz w:val="24"/>
          <w:szCs w:val="24"/>
        </w:rPr>
        <w:t>et</w:t>
      </w:r>
      <w:r w:rsidR="00384CE6">
        <w:rPr>
          <w:rFonts w:ascii="Arial" w:hAnsi="Arial" w:cs="Arial"/>
          <w:sz w:val="24"/>
          <w:szCs w:val="24"/>
        </w:rPr>
        <w:t xml:space="preserve"> , </w:t>
      </w:r>
      <w:r w:rsidR="00891A1C">
        <w:rPr>
          <w:rFonts w:ascii="Arial" w:hAnsi="Arial" w:cs="Arial"/>
          <w:sz w:val="24"/>
          <w:szCs w:val="24"/>
        </w:rPr>
        <w:t xml:space="preserve">surtout,  que les </w:t>
      </w:r>
      <w:r w:rsidR="00E9563B">
        <w:rPr>
          <w:rFonts w:ascii="Arial" w:hAnsi="Arial" w:cs="Arial"/>
          <w:sz w:val="24"/>
          <w:szCs w:val="24"/>
        </w:rPr>
        <w:t xml:space="preserve">attributs essentiels de l’indépendance pleine </w:t>
      </w:r>
      <w:r w:rsidR="00055B0B">
        <w:rPr>
          <w:rFonts w:ascii="Arial" w:hAnsi="Arial" w:cs="Arial"/>
          <w:sz w:val="24"/>
          <w:szCs w:val="24"/>
        </w:rPr>
        <w:t xml:space="preserve">et entière soient enlevés d’avance </w:t>
      </w:r>
      <w:r w:rsidR="00C50A97">
        <w:rPr>
          <w:rFonts w:ascii="Arial" w:hAnsi="Arial" w:cs="Arial"/>
          <w:sz w:val="24"/>
          <w:szCs w:val="24"/>
        </w:rPr>
        <w:t xml:space="preserve">par les conventions illégales et </w:t>
      </w:r>
      <w:r w:rsidR="00027F84">
        <w:rPr>
          <w:rFonts w:ascii="Arial" w:hAnsi="Arial" w:cs="Arial"/>
          <w:sz w:val="24"/>
          <w:szCs w:val="24"/>
        </w:rPr>
        <w:t xml:space="preserve">abusives </w:t>
      </w:r>
      <w:r w:rsidR="00384CE6">
        <w:rPr>
          <w:rFonts w:ascii="Arial" w:hAnsi="Arial" w:cs="Arial"/>
          <w:sz w:val="24"/>
          <w:szCs w:val="24"/>
        </w:rPr>
        <w:t>« .</w:t>
      </w:r>
    </w:p>
    <w:p w:rsidR="00AC5A76" w:rsidRPr="00AC5A76" w:rsidRDefault="0076029D" w:rsidP="00AC5A76">
      <w:pPr>
        <w:jc w:val="both"/>
        <w:rPr>
          <w:rFonts w:ascii="Arial" w:hAnsi="Arial" w:cs="Arial"/>
          <w:sz w:val="24"/>
          <w:szCs w:val="24"/>
        </w:rPr>
      </w:pPr>
      <w:r>
        <w:rPr>
          <w:rFonts w:ascii="Arial" w:hAnsi="Arial" w:cs="Arial"/>
          <w:sz w:val="24"/>
          <w:szCs w:val="24"/>
        </w:rPr>
        <w:t xml:space="preserve">On pourrait le dire </w:t>
      </w:r>
      <w:r w:rsidR="00AC5A76" w:rsidRPr="00AC5A76">
        <w:rPr>
          <w:rFonts w:ascii="Arial" w:hAnsi="Arial" w:cs="Arial"/>
          <w:sz w:val="24"/>
          <w:szCs w:val="24"/>
        </w:rPr>
        <w:t>ouvertement</w:t>
      </w:r>
      <w:r w:rsidR="00F120BC">
        <w:rPr>
          <w:rFonts w:ascii="Arial" w:hAnsi="Arial" w:cs="Arial"/>
          <w:sz w:val="24"/>
          <w:szCs w:val="24"/>
        </w:rPr>
        <w:t xml:space="preserve"> qu’</w:t>
      </w:r>
      <w:r w:rsidR="00AC5A76" w:rsidRPr="00AC5A76">
        <w:rPr>
          <w:rFonts w:ascii="Arial" w:hAnsi="Arial" w:cs="Arial"/>
          <w:sz w:val="24"/>
          <w:szCs w:val="24"/>
        </w:rPr>
        <w:t xml:space="preserve">il ne serait pas exclu que ce soient pour des raisons essentiellement subjectives,  certainement à cause de leur </w:t>
      </w:r>
      <w:r w:rsidR="00EA4E69">
        <w:rPr>
          <w:rFonts w:ascii="Arial" w:hAnsi="Arial" w:cs="Arial"/>
          <w:sz w:val="24"/>
          <w:szCs w:val="24"/>
        </w:rPr>
        <w:t>proximité et</w:t>
      </w:r>
      <w:r w:rsidR="004B064C">
        <w:rPr>
          <w:rFonts w:ascii="Arial" w:hAnsi="Arial" w:cs="Arial"/>
          <w:sz w:val="24"/>
          <w:szCs w:val="24"/>
        </w:rPr>
        <w:t>h</w:t>
      </w:r>
      <w:r w:rsidR="00EA4E69">
        <w:rPr>
          <w:rFonts w:ascii="Arial" w:hAnsi="Arial" w:cs="Arial"/>
          <w:sz w:val="24"/>
          <w:szCs w:val="24"/>
        </w:rPr>
        <w:t xml:space="preserve">no-culturelle </w:t>
      </w:r>
      <w:r w:rsidR="00AC5A76" w:rsidRPr="00AC5A76">
        <w:rPr>
          <w:rFonts w:ascii="Arial" w:hAnsi="Arial" w:cs="Arial"/>
          <w:sz w:val="24"/>
          <w:szCs w:val="24"/>
        </w:rPr>
        <w:t xml:space="preserve">avec le prince de Mvomeka que Mbida et Ossende Afana ne se sont pas retrouvés dans la liste des héros, comme dernièrement l’a payé le professeur Mendo Zé, alors que d’autres bénéficiaient des exils sanitaires. </w:t>
      </w:r>
    </w:p>
    <w:p w:rsidR="00AC5A76" w:rsidRPr="00AC5A76" w:rsidRDefault="00AC5A76" w:rsidP="00AC5A76">
      <w:pPr>
        <w:jc w:val="both"/>
        <w:rPr>
          <w:rFonts w:ascii="Arial" w:hAnsi="Arial" w:cs="Arial"/>
          <w:sz w:val="24"/>
          <w:szCs w:val="24"/>
        </w:rPr>
      </w:pPr>
    </w:p>
    <w:p w:rsidR="00AC5A76" w:rsidRPr="00AC5A76" w:rsidRDefault="00AC5A76" w:rsidP="00AC5A76">
      <w:pPr>
        <w:jc w:val="both"/>
        <w:rPr>
          <w:rFonts w:ascii="Arial" w:hAnsi="Arial" w:cs="Arial"/>
          <w:b/>
          <w:sz w:val="24"/>
          <w:szCs w:val="24"/>
        </w:rPr>
      </w:pPr>
      <w:r w:rsidRPr="00AC5A76">
        <w:rPr>
          <w:rFonts w:ascii="Arial" w:hAnsi="Arial" w:cs="Arial"/>
          <w:b/>
          <w:sz w:val="24"/>
          <w:szCs w:val="24"/>
        </w:rPr>
        <w:t>UM ÉTAIT-IL MARXISTE ?</w:t>
      </w:r>
    </w:p>
    <w:p w:rsidR="00AC5A76" w:rsidRPr="00AC5A76" w:rsidRDefault="00AC5A76" w:rsidP="00AC5A76">
      <w:pPr>
        <w:jc w:val="both"/>
        <w:rPr>
          <w:rFonts w:ascii="Arial" w:hAnsi="Arial" w:cs="Arial"/>
          <w:sz w:val="24"/>
          <w:szCs w:val="24"/>
        </w:rPr>
      </w:pPr>
      <w:r w:rsidRPr="00AC5A76">
        <w:rPr>
          <w:rFonts w:ascii="Arial" w:hAnsi="Arial" w:cs="Arial"/>
          <w:sz w:val="24"/>
          <w:szCs w:val="24"/>
        </w:rPr>
        <w:t>La sortie de MEON affirmant que Um était marxiste, contrariant ainsi Achille Mbembe qui disait le contraire, est surprenante: comment pourrait-on être protestant ( croyant ) et initié du Mbog en étant marxiste alors que celui-ci est toujours accompagné par l’athéisme</w:t>
      </w:r>
      <w:r w:rsidR="00C2189F">
        <w:rPr>
          <w:rFonts w:ascii="Arial" w:hAnsi="Arial" w:cs="Arial"/>
          <w:sz w:val="24"/>
          <w:szCs w:val="24"/>
        </w:rPr>
        <w:t> ?</w:t>
      </w:r>
    </w:p>
    <w:p w:rsidR="00AC5A76" w:rsidRPr="00AC5A76" w:rsidRDefault="00AC5A76" w:rsidP="00AC5A76">
      <w:pPr>
        <w:jc w:val="both"/>
        <w:rPr>
          <w:rFonts w:ascii="Arial" w:hAnsi="Arial" w:cs="Arial"/>
          <w:sz w:val="24"/>
          <w:szCs w:val="24"/>
        </w:rPr>
      </w:pPr>
      <w:r w:rsidRPr="00AC5A76">
        <w:rPr>
          <w:rFonts w:ascii="Arial" w:hAnsi="Arial" w:cs="Arial"/>
          <w:sz w:val="24"/>
          <w:szCs w:val="24"/>
        </w:rPr>
        <w:t>Est-ce que le fait d’utiliser le matérialisme dialectique et historique comme instruments d’analyses fait de l’utilisateur un marxiste ? MEON devrait se rendre compte qu'en affirmant que Um Nyobe était marxiste, il joue pour l’église catholique</w:t>
      </w:r>
      <w:r w:rsidR="00F33145">
        <w:rPr>
          <w:rFonts w:ascii="Arial" w:hAnsi="Arial" w:cs="Arial"/>
          <w:sz w:val="24"/>
          <w:szCs w:val="24"/>
        </w:rPr>
        <w:t xml:space="preserve"> </w:t>
      </w:r>
      <w:r w:rsidR="005A2B90">
        <w:rPr>
          <w:rFonts w:ascii="Arial" w:hAnsi="Arial" w:cs="Arial"/>
          <w:sz w:val="24"/>
          <w:szCs w:val="24"/>
        </w:rPr>
        <w:t xml:space="preserve">raciste de l’époque, tout comme </w:t>
      </w:r>
      <w:r w:rsidR="000F057A">
        <w:rPr>
          <w:rFonts w:ascii="Arial" w:hAnsi="Arial" w:cs="Arial"/>
          <w:sz w:val="24"/>
          <w:szCs w:val="24"/>
        </w:rPr>
        <w:t xml:space="preserve">pour le général </w:t>
      </w:r>
      <w:r w:rsidRPr="00AC5A76">
        <w:rPr>
          <w:rFonts w:ascii="Arial" w:hAnsi="Arial" w:cs="Arial"/>
          <w:sz w:val="24"/>
          <w:szCs w:val="24"/>
        </w:rPr>
        <w:t>De Gaulle qui a profité du début de la guerre froide pour bénéficier de l'aide de l’Otan et massacrer les upecistes.</w:t>
      </w:r>
    </w:p>
    <w:p w:rsidR="00AC5A76" w:rsidRPr="00AC5A76" w:rsidRDefault="00AC5A76" w:rsidP="00AC5A76">
      <w:pPr>
        <w:jc w:val="both"/>
        <w:rPr>
          <w:rFonts w:ascii="Arial" w:hAnsi="Arial" w:cs="Arial"/>
          <w:sz w:val="24"/>
          <w:szCs w:val="24"/>
        </w:rPr>
      </w:pPr>
    </w:p>
    <w:p w:rsidR="00AC5A76" w:rsidRPr="00AC5A76" w:rsidRDefault="00AC5A76" w:rsidP="00AC5A76">
      <w:pPr>
        <w:jc w:val="both"/>
        <w:rPr>
          <w:rFonts w:ascii="Arial" w:hAnsi="Arial" w:cs="Arial"/>
          <w:b/>
          <w:sz w:val="24"/>
          <w:szCs w:val="24"/>
        </w:rPr>
      </w:pPr>
      <w:r w:rsidRPr="00AC5A76">
        <w:rPr>
          <w:rFonts w:ascii="Arial" w:hAnsi="Arial" w:cs="Arial"/>
          <w:b/>
          <w:sz w:val="24"/>
          <w:szCs w:val="24"/>
        </w:rPr>
        <w:t xml:space="preserve">L’UPC EST-ELLE </w:t>
      </w:r>
      <w:r w:rsidR="0003161F">
        <w:rPr>
          <w:rFonts w:ascii="Arial" w:hAnsi="Arial" w:cs="Arial"/>
          <w:b/>
          <w:sz w:val="24"/>
          <w:szCs w:val="24"/>
        </w:rPr>
        <w:t xml:space="preserve">RANCUNIÈRE </w:t>
      </w:r>
      <w:r w:rsidRPr="00AC5A76">
        <w:rPr>
          <w:rFonts w:ascii="Arial" w:hAnsi="Arial" w:cs="Arial"/>
          <w:b/>
          <w:sz w:val="24"/>
          <w:szCs w:val="24"/>
        </w:rPr>
        <w:t>?</w:t>
      </w:r>
    </w:p>
    <w:p w:rsidR="00811C1A" w:rsidRDefault="00AC5A76" w:rsidP="00AC5A76">
      <w:pPr>
        <w:jc w:val="both"/>
        <w:rPr>
          <w:rFonts w:ascii="Arial" w:hAnsi="Arial" w:cs="Arial"/>
          <w:sz w:val="24"/>
          <w:szCs w:val="24"/>
        </w:rPr>
      </w:pPr>
      <w:r w:rsidRPr="00AC5A76">
        <w:rPr>
          <w:rFonts w:ascii="Arial" w:hAnsi="Arial" w:cs="Arial"/>
          <w:sz w:val="24"/>
          <w:szCs w:val="24"/>
        </w:rPr>
        <w:t>Tout a bien commencé puisque MEON a montré clairement l’existence de deux UPC, l’une légale, celle des collabos ou conservateurs, et l’autre nationaliste exilée et héritière des maquisards. MEON a inventé un complexe que nous les upecistes n’avons pas, il a parlé de notre rancœur pour avoir perdu la guerre, tout comme de notre désir de faire le procès de ceux qui ont gagné...</w:t>
      </w:r>
    </w:p>
    <w:p w:rsidR="00AC5A76" w:rsidRPr="00AC5A76" w:rsidRDefault="00811C1A" w:rsidP="00AC5A76">
      <w:pPr>
        <w:jc w:val="both"/>
        <w:rPr>
          <w:rFonts w:ascii="Arial" w:hAnsi="Arial" w:cs="Arial"/>
          <w:sz w:val="24"/>
          <w:szCs w:val="24"/>
        </w:rPr>
      </w:pPr>
      <w:r>
        <w:rPr>
          <w:rFonts w:ascii="Arial" w:hAnsi="Arial" w:cs="Arial"/>
          <w:sz w:val="24"/>
          <w:szCs w:val="24"/>
        </w:rPr>
        <w:t>L’upecisme est essentiellement un humanisme</w:t>
      </w:r>
      <w:r w:rsidR="004F51FF">
        <w:rPr>
          <w:rFonts w:ascii="Arial" w:hAnsi="Arial" w:cs="Arial"/>
          <w:sz w:val="24"/>
          <w:szCs w:val="24"/>
        </w:rPr>
        <w:t> !</w:t>
      </w:r>
      <w:r w:rsidR="00AC5A76" w:rsidRPr="00AC5A76">
        <w:rPr>
          <w:rFonts w:ascii="Arial" w:hAnsi="Arial" w:cs="Arial"/>
          <w:sz w:val="24"/>
          <w:szCs w:val="24"/>
        </w:rPr>
        <w:t xml:space="preserve"> Il faudrait dire que la pensée upeciste n’est pas et ne saurait être </w:t>
      </w:r>
      <w:r w:rsidR="00470B40">
        <w:rPr>
          <w:rFonts w:ascii="Arial" w:hAnsi="Arial" w:cs="Arial"/>
          <w:sz w:val="24"/>
          <w:szCs w:val="24"/>
        </w:rPr>
        <w:t>figée</w:t>
      </w:r>
      <w:r w:rsidR="00815822">
        <w:rPr>
          <w:rFonts w:ascii="Arial" w:hAnsi="Arial" w:cs="Arial"/>
          <w:sz w:val="24"/>
          <w:szCs w:val="24"/>
        </w:rPr>
        <w:t xml:space="preserve"> </w:t>
      </w:r>
      <w:r w:rsidR="009574C3">
        <w:rPr>
          <w:rFonts w:ascii="Arial" w:hAnsi="Arial" w:cs="Arial"/>
          <w:sz w:val="24"/>
          <w:szCs w:val="24"/>
        </w:rPr>
        <w:t xml:space="preserve">puisqu’elle </w:t>
      </w:r>
      <w:r w:rsidR="00AC5A76" w:rsidRPr="00AC5A76">
        <w:rPr>
          <w:rFonts w:ascii="Arial" w:hAnsi="Arial" w:cs="Arial"/>
          <w:sz w:val="24"/>
          <w:szCs w:val="24"/>
        </w:rPr>
        <w:t xml:space="preserve">est plutôt dynamique. Notre professeur s’est arrêté dans le temps : </w:t>
      </w:r>
      <w:r w:rsidR="00AC5A76" w:rsidRPr="00AC5A76">
        <w:rPr>
          <w:rFonts w:ascii="Arial" w:hAnsi="Arial" w:cs="Arial"/>
          <w:color w:val="0070C0"/>
          <w:sz w:val="24"/>
          <w:szCs w:val="24"/>
        </w:rPr>
        <w:t xml:space="preserve">il n’est pas anodin de noter que déjà en 1982, après son accession au pouvoir l’UPC avait tendu la main à M Biya en l’encourageant à plus </w:t>
      </w:r>
      <w:r w:rsidR="00AC5A76" w:rsidRPr="00AC5A76">
        <w:rPr>
          <w:rFonts w:ascii="Arial" w:hAnsi="Arial" w:cs="Arial"/>
          <w:color w:val="0070C0"/>
          <w:sz w:val="24"/>
          <w:szCs w:val="24"/>
        </w:rPr>
        <w:lastRenderedPageBreak/>
        <w:t>d’ouverture et de réformes du système. Aujourd’hui</w:t>
      </w:r>
      <w:r w:rsidR="00AC5A76" w:rsidRPr="00AC5A76">
        <w:rPr>
          <w:rFonts w:ascii="Arial" w:hAnsi="Arial" w:cs="Arial"/>
          <w:sz w:val="24"/>
          <w:szCs w:val="24"/>
        </w:rPr>
        <w:t>, fidèles à la politique de front national de Um Nyobe lors de la lutte pour la réunification et l’indépendance, les upecistes étiquetés aujourd'hui comme des radicaux</w:t>
      </w:r>
      <w:r w:rsidR="00F37FBF">
        <w:rPr>
          <w:rFonts w:ascii="Arial" w:hAnsi="Arial" w:cs="Arial"/>
          <w:sz w:val="24"/>
          <w:szCs w:val="24"/>
        </w:rPr>
        <w:t>,</w:t>
      </w:r>
      <w:r w:rsidR="00AC5A76" w:rsidRPr="00AC5A76">
        <w:rPr>
          <w:rFonts w:ascii="Arial" w:hAnsi="Arial" w:cs="Arial"/>
          <w:sz w:val="24"/>
          <w:szCs w:val="24"/>
        </w:rPr>
        <w:t xml:space="preserve"> proposent depuis quelque temps une Coalition Citoyenne pour la Patrie</w:t>
      </w:r>
      <w:r w:rsidR="00F37FBF">
        <w:rPr>
          <w:rFonts w:ascii="Arial" w:hAnsi="Arial" w:cs="Arial"/>
          <w:sz w:val="24"/>
          <w:szCs w:val="24"/>
        </w:rPr>
        <w:t>,</w:t>
      </w:r>
      <w:r w:rsidR="00AC5A76" w:rsidRPr="00AC5A76">
        <w:rPr>
          <w:rFonts w:ascii="Arial" w:hAnsi="Arial" w:cs="Arial"/>
          <w:sz w:val="24"/>
          <w:szCs w:val="24"/>
        </w:rPr>
        <w:t xml:space="preserve"> ayant pour objectif la solution du Contentieux historique et la fin de la guerre au Cameroun Occidental. </w:t>
      </w:r>
    </w:p>
    <w:p w:rsidR="00AC5A76" w:rsidRPr="00AC5A76" w:rsidRDefault="00AC5A76" w:rsidP="00AC5A76">
      <w:pPr>
        <w:jc w:val="both"/>
        <w:rPr>
          <w:rFonts w:ascii="Arial" w:hAnsi="Arial" w:cs="Arial"/>
          <w:sz w:val="24"/>
          <w:szCs w:val="24"/>
        </w:rPr>
      </w:pPr>
      <w:r w:rsidRPr="00AC5A76">
        <w:rPr>
          <w:rFonts w:ascii="Arial" w:hAnsi="Arial" w:cs="Arial"/>
          <w:sz w:val="24"/>
          <w:szCs w:val="24"/>
        </w:rPr>
        <w:t xml:space="preserve">Pour les upecistes, l’heure n’est plus à la confrontation généralisée puisque toutes les forces vives du pays devraient être mobilisées pour le même objectif, celui de la conquête de notre souveraineté nationale. </w:t>
      </w:r>
    </w:p>
    <w:p w:rsidR="00AC5A76" w:rsidRPr="00AC5A76" w:rsidRDefault="00AC5A76" w:rsidP="00AC5A76">
      <w:pPr>
        <w:jc w:val="both"/>
        <w:rPr>
          <w:rFonts w:ascii="Arial" w:hAnsi="Arial" w:cs="Arial"/>
          <w:sz w:val="24"/>
          <w:szCs w:val="24"/>
        </w:rPr>
      </w:pPr>
    </w:p>
    <w:p w:rsidR="00AC5A76" w:rsidRPr="00AC5A76" w:rsidRDefault="00AC5A76" w:rsidP="00AC5A76">
      <w:pPr>
        <w:jc w:val="both"/>
        <w:rPr>
          <w:rFonts w:ascii="Arial" w:hAnsi="Arial" w:cs="Arial"/>
          <w:b/>
          <w:sz w:val="24"/>
          <w:szCs w:val="24"/>
        </w:rPr>
      </w:pPr>
      <w:r w:rsidRPr="00AC5A76">
        <w:rPr>
          <w:rFonts w:ascii="Arial" w:hAnsi="Arial" w:cs="Arial"/>
          <w:b/>
          <w:sz w:val="24"/>
          <w:szCs w:val="24"/>
        </w:rPr>
        <w:t>LE PAYS AURAIT-IL ÉTÉ DIFFÉRENT SI C’ÉTAIT L’UPC QUI AVAIT OBTENU L’INDÉPENDANCE ?</w:t>
      </w:r>
    </w:p>
    <w:p w:rsidR="00AC5A76" w:rsidRPr="00AC5A76" w:rsidRDefault="00AC5A76" w:rsidP="00AC5A76">
      <w:pPr>
        <w:jc w:val="both"/>
        <w:rPr>
          <w:rFonts w:ascii="Arial" w:hAnsi="Arial" w:cs="Arial"/>
          <w:sz w:val="24"/>
          <w:szCs w:val="24"/>
        </w:rPr>
      </w:pPr>
      <w:r w:rsidRPr="00AC5A76">
        <w:rPr>
          <w:rFonts w:ascii="Arial" w:hAnsi="Arial" w:cs="Arial"/>
          <w:sz w:val="24"/>
          <w:szCs w:val="24"/>
        </w:rPr>
        <w:t xml:space="preserve">Avec un objectif facile à imaginer, MEON nous a promené en prenant les exemples du FLN de l’Algérie et du MPLA de l’Angola. </w:t>
      </w:r>
    </w:p>
    <w:p w:rsidR="00AC5A76" w:rsidRPr="00AC5A76" w:rsidRDefault="00AC5A76" w:rsidP="00AC5A76">
      <w:pPr>
        <w:jc w:val="both"/>
        <w:rPr>
          <w:rFonts w:ascii="Arial" w:hAnsi="Arial" w:cs="Arial"/>
          <w:sz w:val="24"/>
          <w:szCs w:val="24"/>
        </w:rPr>
      </w:pPr>
      <w:r w:rsidRPr="00AC5A76">
        <w:rPr>
          <w:rFonts w:ascii="Arial" w:hAnsi="Arial" w:cs="Arial"/>
          <w:sz w:val="24"/>
          <w:szCs w:val="24"/>
        </w:rPr>
        <w:t>Comment a-t-il réussi cette prouesse de comparer le Cameroun qui n’a obtenu qu’une autonomie à la place de l’indépendance, avec des pays qui ont obtenu de réelles indépendances ?</w:t>
      </w:r>
    </w:p>
    <w:p w:rsidR="00AC5A76" w:rsidRPr="00AC5A76" w:rsidRDefault="00AC5A76" w:rsidP="00AC5A76">
      <w:pPr>
        <w:jc w:val="both"/>
        <w:rPr>
          <w:rFonts w:ascii="Arial" w:hAnsi="Arial" w:cs="Arial"/>
          <w:sz w:val="24"/>
          <w:szCs w:val="24"/>
        </w:rPr>
      </w:pPr>
      <w:r w:rsidRPr="00AC5A76">
        <w:rPr>
          <w:rFonts w:ascii="Arial" w:hAnsi="Arial" w:cs="Arial"/>
          <w:sz w:val="24"/>
          <w:szCs w:val="24"/>
        </w:rPr>
        <w:t>Comment compare-t-il un Cameroun qui ne possède même pas sa monnaie, ne célèbre jamais son indépendance, puisqu'il n’en a jamais eue, avec des pays indépendants, maîtres de leurs banques, ports, ressources naturelles, etc ... et ce Cameroun qui a pour véritable propriétaire la France ?</w:t>
      </w:r>
    </w:p>
    <w:p w:rsidR="00AC5A76" w:rsidRPr="00AC5A76" w:rsidRDefault="00AC5A76" w:rsidP="00AC5A76">
      <w:pPr>
        <w:jc w:val="both"/>
        <w:rPr>
          <w:rFonts w:ascii="Arial" w:hAnsi="Arial" w:cs="Arial"/>
          <w:sz w:val="24"/>
          <w:szCs w:val="24"/>
        </w:rPr>
      </w:pPr>
      <w:r w:rsidRPr="00AC5A76">
        <w:rPr>
          <w:rFonts w:ascii="Arial" w:hAnsi="Arial" w:cs="Arial"/>
          <w:sz w:val="24"/>
          <w:szCs w:val="24"/>
        </w:rPr>
        <w:t>Si des critiques sur la gestion de l’Algérie et de l’Angola sont courantes à cause de la corruption et de la mauvaise distribution des richesses, toujours est-il qu'aucune comparaison n’est possible entre ces deux pays et le nôtre.</w:t>
      </w:r>
    </w:p>
    <w:p w:rsidR="00AC5A76" w:rsidRPr="00AC5A76" w:rsidRDefault="00AC5A76" w:rsidP="00AC5A76">
      <w:pPr>
        <w:jc w:val="both"/>
        <w:rPr>
          <w:rFonts w:ascii="Arial" w:hAnsi="Arial" w:cs="Arial"/>
          <w:sz w:val="24"/>
          <w:szCs w:val="24"/>
        </w:rPr>
      </w:pPr>
      <w:r w:rsidRPr="00AC5A76">
        <w:rPr>
          <w:rFonts w:ascii="Arial" w:hAnsi="Arial" w:cs="Arial"/>
          <w:sz w:val="24"/>
          <w:szCs w:val="24"/>
        </w:rPr>
        <w:t xml:space="preserve">Mais toutes ces critiques ne peuvent pas diminuer l’importante réflexion du professeur puisqu'il reconnaît courageusement que notre histoire a été biaisée, tout comme le manque de cicatrisation des blessures du passé et le rapport difficile de l’état camerounais avec son histoire, avec la nécessité de revenir sur l’histoire afin de réduire les conflits. </w:t>
      </w:r>
    </w:p>
    <w:p w:rsidR="00AC5A76" w:rsidRPr="00AC5A76" w:rsidRDefault="00AC5A76" w:rsidP="00AC5A76">
      <w:pPr>
        <w:jc w:val="both"/>
        <w:rPr>
          <w:rFonts w:ascii="Arial" w:hAnsi="Arial" w:cs="Arial"/>
          <w:sz w:val="24"/>
          <w:szCs w:val="24"/>
        </w:rPr>
      </w:pPr>
      <w:r w:rsidRPr="00AC5A76">
        <w:rPr>
          <w:rFonts w:ascii="Arial" w:hAnsi="Arial" w:cs="Arial"/>
          <w:sz w:val="24"/>
          <w:szCs w:val="24"/>
        </w:rPr>
        <w:t>Le Cameroun réussira-t-il à institutionnaliser une phase de réconciliation nationale ?</w:t>
      </w:r>
    </w:p>
    <w:p w:rsidR="00AC5A76" w:rsidRPr="00AC5A76" w:rsidRDefault="00AC5A76" w:rsidP="00AC5A76">
      <w:pPr>
        <w:jc w:val="both"/>
        <w:rPr>
          <w:rFonts w:ascii="Arial" w:hAnsi="Arial" w:cs="Arial"/>
          <w:sz w:val="24"/>
          <w:szCs w:val="24"/>
        </w:rPr>
      </w:pPr>
    </w:p>
    <w:p w:rsidR="00AC5A76" w:rsidRPr="00AC5A76" w:rsidRDefault="00AC5A76" w:rsidP="00AC5A76">
      <w:pPr>
        <w:jc w:val="both"/>
        <w:rPr>
          <w:rFonts w:ascii="Arial" w:hAnsi="Arial" w:cs="Arial"/>
          <w:sz w:val="24"/>
          <w:szCs w:val="24"/>
        </w:rPr>
      </w:pPr>
      <w:r w:rsidRPr="00AC5A76">
        <w:rPr>
          <w:rFonts w:ascii="Arial" w:hAnsi="Arial" w:cs="Arial"/>
          <w:sz w:val="24"/>
          <w:szCs w:val="24"/>
        </w:rPr>
        <w:t>Daniel Yagnye Tom</w:t>
      </w:r>
    </w:p>
    <w:p w:rsidR="00AC5A76" w:rsidRPr="00AC5A76" w:rsidRDefault="00AC5A76" w:rsidP="00AC5A76">
      <w:pPr>
        <w:jc w:val="both"/>
        <w:rPr>
          <w:rFonts w:ascii="Arial" w:hAnsi="Arial" w:cs="Arial"/>
          <w:sz w:val="24"/>
          <w:szCs w:val="24"/>
        </w:rPr>
      </w:pPr>
      <w:r w:rsidRPr="00AC5A76">
        <w:rPr>
          <w:rFonts w:ascii="Arial" w:hAnsi="Arial" w:cs="Arial"/>
          <w:sz w:val="24"/>
          <w:szCs w:val="24"/>
        </w:rPr>
        <w:t>Association 27 Août 1940</w:t>
      </w:r>
    </w:p>
    <w:p w:rsidR="00AC5A76" w:rsidRPr="00AC5A76" w:rsidRDefault="00AC5A76" w:rsidP="00AC5A76">
      <w:pPr>
        <w:jc w:val="both"/>
        <w:rPr>
          <w:rFonts w:ascii="Arial" w:hAnsi="Arial" w:cs="Arial"/>
          <w:sz w:val="24"/>
          <w:szCs w:val="24"/>
        </w:rPr>
      </w:pPr>
      <w:r w:rsidRPr="00AC5A76">
        <w:rPr>
          <w:rFonts w:ascii="Arial" w:hAnsi="Arial" w:cs="Arial"/>
          <w:sz w:val="24"/>
          <w:szCs w:val="24"/>
        </w:rPr>
        <w:t>Représentant spécial de l’UPC en Afrique Centrale et Australe</w:t>
      </w:r>
    </w:p>
    <w:p w:rsidR="00AC5A76" w:rsidRPr="00AC5A76" w:rsidRDefault="00AC5A76" w:rsidP="00AC5A76">
      <w:pPr>
        <w:jc w:val="both"/>
        <w:rPr>
          <w:rFonts w:ascii="Arial" w:hAnsi="Arial" w:cs="Arial"/>
          <w:sz w:val="24"/>
          <w:szCs w:val="24"/>
        </w:rPr>
      </w:pPr>
      <w:r w:rsidRPr="00AC5A76">
        <w:rPr>
          <w:rFonts w:ascii="Arial" w:hAnsi="Arial" w:cs="Arial"/>
          <w:sz w:val="24"/>
          <w:szCs w:val="24"/>
        </w:rPr>
        <w:t>Président de l’Alliance Patriotique.</w:t>
      </w:r>
    </w:p>
    <w:p w:rsidR="00622207" w:rsidRDefault="00622207" w:rsidP="00622207">
      <w:pPr>
        <w:spacing w:after="0" w:line="360" w:lineRule="auto"/>
        <w:jc w:val="center"/>
        <w:rPr>
          <w:rFonts w:ascii="Arial" w:hAnsi="Arial" w:cs="Arial"/>
          <w:b/>
          <w:color w:val="0070C0"/>
          <w:sz w:val="28"/>
          <w:szCs w:val="28"/>
          <w:u w:val="single"/>
          <w:lang w:val="fr-CM"/>
        </w:rPr>
      </w:pPr>
    </w:p>
    <w:sectPr w:rsidR="006222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5E3" w:rsidRDefault="009A65E3" w:rsidP="00EE1C20">
      <w:pPr>
        <w:spacing w:after="0" w:line="240" w:lineRule="auto"/>
      </w:pPr>
      <w:r>
        <w:separator/>
      </w:r>
    </w:p>
  </w:endnote>
  <w:endnote w:type="continuationSeparator" w:id="0">
    <w:p w:rsidR="009A65E3" w:rsidRDefault="009A65E3" w:rsidP="00EE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Default="00EE1C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Pr="00EE1C20" w:rsidRDefault="00EE1C20" w:rsidP="00EE1C20">
    <w:pPr>
      <w:pStyle w:val="Pieddepage"/>
      <w:jc w:val="center"/>
      <w:rPr>
        <w:rFonts w:ascii="Times New Roman" w:hAnsi="Times New Roman" w:cs="Times New Roman"/>
        <w:i/>
        <w:color w:val="0070C0"/>
        <w:sz w:val="24"/>
        <w:szCs w:val="24"/>
      </w:rPr>
    </w:pPr>
    <w:r w:rsidRPr="00EE1C20">
      <w:rPr>
        <w:rFonts w:ascii="Times New Roman" w:hAnsi="Times New Roman" w:cs="Times New Roman"/>
        <w:i/>
        <w:color w:val="0070C0"/>
        <w:sz w:val="24"/>
        <w:szCs w:val="24"/>
      </w:rPr>
      <w:t>L’Alliance Patriotique, le phœnix qui renaît toujours des cendres.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Default="00EE1C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5E3" w:rsidRDefault="009A65E3" w:rsidP="00EE1C20">
      <w:pPr>
        <w:spacing w:after="0" w:line="240" w:lineRule="auto"/>
      </w:pPr>
      <w:r>
        <w:separator/>
      </w:r>
    </w:p>
  </w:footnote>
  <w:footnote w:type="continuationSeparator" w:id="0">
    <w:p w:rsidR="009A65E3" w:rsidRDefault="009A65E3" w:rsidP="00EE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Default="00EE1C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Default="00EE1C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C20" w:rsidRDefault="00EE1C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3A3078"/>
    <w:lvl w:ilvl="0" w:tplc="C2C6C7BE">
      <w:start w:val="1"/>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F541B50"/>
    <w:multiLevelType w:val="hybridMultilevel"/>
    <w:tmpl w:val="23B8C126"/>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2F4FA9"/>
    <w:multiLevelType w:val="hybridMultilevel"/>
    <w:tmpl w:val="3C2A8600"/>
    <w:lvl w:ilvl="0" w:tplc="FBACA6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980E6C"/>
    <w:multiLevelType w:val="hybridMultilevel"/>
    <w:tmpl w:val="1D7A2A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7D77D9"/>
    <w:multiLevelType w:val="hybridMultilevel"/>
    <w:tmpl w:val="AD6CAE6A"/>
    <w:lvl w:ilvl="0" w:tplc="040C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B7"/>
    <w:rsid w:val="00015AED"/>
    <w:rsid w:val="00017948"/>
    <w:rsid w:val="00027F84"/>
    <w:rsid w:val="0003161F"/>
    <w:rsid w:val="00034DEC"/>
    <w:rsid w:val="000524A7"/>
    <w:rsid w:val="00055B0B"/>
    <w:rsid w:val="00071148"/>
    <w:rsid w:val="000750EE"/>
    <w:rsid w:val="00091897"/>
    <w:rsid w:val="00096E9F"/>
    <w:rsid w:val="000A0A63"/>
    <w:rsid w:val="000A55F4"/>
    <w:rsid w:val="000D41EF"/>
    <w:rsid w:val="000F057A"/>
    <w:rsid w:val="00106C3F"/>
    <w:rsid w:val="0011581E"/>
    <w:rsid w:val="00115C8F"/>
    <w:rsid w:val="00126D3B"/>
    <w:rsid w:val="001323CA"/>
    <w:rsid w:val="001509C2"/>
    <w:rsid w:val="00155495"/>
    <w:rsid w:val="0015560E"/>
    <w:rsid w:val="00156206"/>
    <w:rsid w:val="00162730"/>
    <w:rsid w:val="00181719"/>
    <w:rsid w:val="001A457C"/>
    <w:rsid w:val="001B1650"/>
    <w:rsid w:val="001B3D03"/>
    <w:rsid w:val="001B7D41"/>
    <w:rsid w:val="001C14AD"/>
    <w:rsid w:val="001D43A0"/>
    <w:rsid w:val="001F11BD"/>
    <w:rsid w:val="001F50A0"/>
    <w:rsid w:val="00231EED"/>
    <w:rsid w:val="002737C9"/>
    <w:rsid w:val="00274A57"/>
    <w:rsid w:val="00277019"/>
    <w:rsid w:val="00284264"/>
    <w:rsid w:val="002C14D7"/>
    <w:rsid w:val="002C39D2"/>
    <w:rsid w:val="002E4DF0"/>
    <w:rsid w:val="002F36DD"/>
    <w:rsid w:val="002F4E89"/>
    <w:rsid w:val="00301FA7"/>
    <w:rsid w:val="00384CE6"/>
    <w:rsid w:val="003C730E"/>
    <w:rsid w:val="003C7A4E"/>
    <w:rsid w:val="0040767E"/>
    <w:rsid w:val="00414120"/>
    <w:rsid w:val="00445ABE"/>
    <w:rsid w:val="00446535"/>
    <w:rsid w:val="0045088D"/>
    <w:rsid w:val="004569BC"/>
    <w:rsid w:val="00457764"/>
    <w:rsid w:val="00470B40"/>
    <w:rsid w:val="0047646C"/>
    <w:rsid w:val="004B064C"/>
    <w:rsid w:val="004B4726"/>
    <w:rsid w:val="004D3E7E"/>
    <w:rsid w:val="004E2FFF"/>
    <w:rsid w:val="004F51FF"/>
    <w:rsid w:val="005238AF"/>
    <w:rsid w:val="0055509E"/>
    <w:rsid w:val="00577ACD"/>
    <w:rsid w:val="00591ABD"/>
    <w:rsid w:val="005A2B90"/>
    <w:rsid w:val="005B4F5B"/>
    <w:rsid w:val="005B7596"/>
    <w:rsid w:val="005C2453"/>
    <w:rsid w:val="005D1E6F"/>
    <w:rsid w:val="005D6170"/>
    <w:rsid w:val="005E68F5"/>
    <w:rsid w:val="005F1F89"/>
    <w:rsid w:val="005F2479"/>
    <w:rsid w:val="005F3912"/>
    <w:rsid w:val="00622207"/>
    <w:rsid w:val="00676000"/>
    <w:rsid w:val="006847BB"/>
    <w:rsid w:val="00686B02"/>
    <w:rsid w:val="006C33CA"/>
    <w:rsid w:val="006D202C"/>
    <w:rsid w:val="006E14C7"/>
    <w:rsid w:val="006F4A0D"/>
    <w:rsid w:val="006F74B7"/>
    <w:rsid w:val="0071397A"/>
    <w:rsid w:val="0076029D"/>
    <w:rsid w:val="00773339"/>
    <w:rsid w:val="007B7C56"/>
    <w:rsid w:val="007C3F74"/>
    <w:rsid w:val="007D2CAD"/>
    <w:rsid w:val="007D7A5C"/>
    <w:rsid w:val="007F14F9"/>
    <w:rsid w:val="007F321F"/>
    <w:rsid w:val="008111CA"/>
    <w:rsid w:val="00811C1A"/>
    <w:rsid w:val="00815822"/>
    <w:rsid w:val="00830325"/>
    <w:rsid w:val="008719A8"/>
    <w:rsid w:val="00881E19"/>
    <w:rsid w:val="00891A1C"/>
    <w:rsid w:val="0089544D"/>
    <w:rsid w:val="00897D2A"/>
    <w:rsid w:val="008A14E4"/>
    <w:rsid w:val="008C6962"/>
    <w:rsid w:val="008D745E"/>
    <w:rsid w:val="008F4005"/>
    <w:rsid w:val="009023B9"/>
    <w:rsid w:val="00906A66"/>
    <w:rsid w:val="00930CC5"/>
    <w:rsid w:val="0094245F"/>
    <w:rsid w:val="0095596F"/>
    <w:rsid w:val="009574C3"/>
    <w:rsid w:val="009971C9"/>
    <w:rsid w:val="009A5CB5"/>
    <w:rsid w:val="009A65E3"/>
    <w:rsid w:val="009B76BD"/>
    <w:rsid w:val="009D2A63"/>
    <w:rsid w:val="00A37367"/>
    <w:rsid w:val="00A64C56"/>
    <w:rsid w:val="00A7318F"/>
    <w:rsid w:val="00A828FA"/>
    <w:rsid w:val="00A87047"/>
    <w:rsid w:val="00AA5308"/>
    <w:rsid w:val="00AB47BD"/>
    <w:rsid w:val="00AB4CAC"/>
    <w:rsid w:val="00AC5A76"/>
    <w:rsid w:val="00AE5CB0"/>
    <w:rsid w:val="00AF618F"/>
    <w:rsid w:val="00B11D46"/>
    <w:rsid w:val="00B240FF"/>
    <w:rsid w:val="00B716A7"/>
    <w:rsid w:val="00BB2E5E"/>
    <w:rsid w:val="00BB69D9"/>
    <w:rsid w:val="00BC5018"/>
    <w:rsid w:val="00C2189F"/>
    <w:rsid w:val="00C42A7B"/>
    <w:rsid w:val="00C50A97"/>
    <w:rsid w:val="00CB7FDA"/>
    <w:rsid w:val="00CC7669"/>
    <w:rsid w:val="00D147B4"/>
    <w:rsid w:val="00D17186"/>
    <w:rsid w:val="00D369EA"/>
    <w:rsid w:val="00D37050"/>
    <w:rsid w:val="00D41977"/>
    <w:rsid w:val="00D60852"/>
    <w:rsid w:val="00DA352D"/>
    <w:rsid w:val="00DD1CEC"/>
    <w:rsid w:val="00E12D46"/>
    <w:rsid w:val="00E13C65"/>
    <w:rsid w:val="00E23610"/>
    <w:rsid w:val="00E416A6"/>
    <w:rsid w:val="00E7515A"/>
    <w:rsid w:val="00E9563B"/>
    <w:rsid w:val="00EA4E69"/>
    <w:rsid w:val="00EC285D"/>
    <w:rsid w:val="00EC306B"/>
    <w:rsid w:val="00EE1C20"/>
    <w:rsid w:val="00F120BC"/>
    <w:rsid w:val="00F17FC2"/>
    <w:rsid w:val="00F32A32"/>
    <w:rsid w:val="00F33145"/>
    <w:rsid w:val="00F37FBF"/>
    <w:rsid w:val="00F44EBA"/>
    <w:rsid w:val="00F45A39"/>
    <w:rsid w:val="00F46BDE"/>
    <w:rsid w:val="00F7400C"/>
    <w:rsid w:val="00F93ADF"/>
    <w:rsid w:val="00FB544F"/>
    <w:rsid w:val="00FB6CCF"/>
    <w:rsid w:val="00FB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BD08"/>
  <w15:chartTrackingRefBased/>
  <w15:docId w15:val="{CFDBA954-F9A9-43E5-8670-9A8308B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C56"/>
    <w:pPr>
      <w:ind w:left="720"/>
      <w:contextualSpacing/>
    </w:pPr>
    <w:rPr>
      <w:rFonts w:ascii="Calibri" w:eastAsia="Calibri" w:hAnsi="Calibri" w:cs="SimSun"/>
    </w:rPr>
  </w:style>
  <w:style w:type="paragraph" w:styleId="En-tte">
    <w:name w:val="header"/>
    <w:basedOn w:val="Normal"/>
    <w:link w:val="En-tteCar"/>
    <w:uiPriority w:val="99"/>
    <w:rsid w:val="0047646C"/>
    <w:pPr>
      <w:tabs>
        <w:tab w:val="center" w:pos="4680"/>
        <w:tab w:val="right" w:pos="9360"/>
      </w:tabs>
      <w:spacing w:after="0" w:line="240" w:lineRule="auto"/>
    </w:pPr>
    <w:rPr>
      <w:rFonts w:ascii="Calibri" w:eastAsia="Calibri" w:hAnsi="Calibri" w:cs="SimSun"/>
    </w:rPr>
  </w:style>
  <w:style w:type="character" w:customStyle="1" w:styleId="En-tteCar">
    <w:name w:val="En-tête Car"/>
    <w:basedOn w:val="Policepardfaut"/>
    <w:link w:val="En-tte"/>
    <w:uiPriority w:val="99"/>
    <w:rsid w:val="0047646C"/>
    <w:rPr>
      <w:rFonts w:ascii="Calibri" w:eastAsia="Calibri" w:hAnsi="Calibri" w:cs="SimSun"/>
      <w:lang w:val="fr-FR"/>
    </w:rPr>
  </w:style>
  <w:style w:type="table" w:styleId="Grilledutableau">
    <w:name w:val="Table Grid"/>
    <w:basedOn w:val="TableauNormal"/>
    <w:uiPriority w:val="39"/>
    <w:rsid w:val="0047646C"/>
    <w:pPr>
      <w:spacing w:after="0" w:line="240" w:lineRule="auto"/>
    </w:pPr>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C3F74"/>
    <w:rPr>
      <w:color w:val="0563C1" w:themeColor="hyperlink"/>
      <w:u w:val="single"/>
    </w:rPr>
  </w:style>
  <w:style w:type="paragraph" w:customStyle="1" w:styleId="Default">
    <w:name w:val="Default"/>
    <w:rsid w:val="00622207"/>
    <w:pPr>
      <w:autoSpaceDE w:val="0"/>
      <w:autoSpaceDN w:val="0"/>
      <w:adjustRightInd w:val="0"/>
      <w:spacing w:after="0" w:line="240" w:lineRule="auto"/>
    </w:pPr>
    <w:rPr>
      <w:rFonts w:ascii="Consolas" w:hAnsi="Consolas" w:cs="Consolas"/>
      <w:color w:val="000000"/>
      <w:sz w:val="24"/>
      <w:szCs w:val="24"/>
    </w:rPr>
  </w:style>
  <w:style w:type="paragraph" w:styleId="Pieddepage">
    <w:name w:val="footer"/>
    <w:basedOn w:val="Normal"/>
    <w:link w:val="PieddepageCar"/>
    <w:uiPriority w:val="99"/>
    <w:unhideWhenUsed/>
    <w:rsid w:val="00EE1C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C2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pouhe</dc:creator>
  <cp:keywords/>
  <dc:description/>
  <cp:lastModifiedBy>Utilisateur invité</cp:lastModifiedBy>
  <cp:revision>2</cp:revision>
  <cp:lastPrinted>2019-10-07T12:58:00Z</cp:lastPrinted>
  <dcterms:created xsi:type="dcterms:W3CDTF">2021-05-25T10:18:00Z</dcterms:created>
  <dcterms:modified xsi:type="dcterms:W3CDTF">2021-05-25T10:18:00Z</dcterms:modified>
</cp:coreProperties>
</file>